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EB037" w14:textId="6CBE6729" w:rsidR="00DD693C" w:rsidRPr="00DD693C" w:rsidRDefault="00DD693C" w:rsidP="00610ACE">
      <w:pPr>
        <w:jc w:val="center"/>
        <w:rPr>
          <w:rFonts w:ascii="Arial" w:hAnsi="Arial" w:cs="Arial"/>
          <w:sz w:val="24"/>
          <w:szCs w:val="24"/>
        </w:rPr>
      </w:pPr>
      <w:r w:rsidRPr="00DD693C">
        <w:rPr>
          <w:rFonts w:ascii="Arial" w:hAnsi="Arial" w:cs="Arial"/>
          <w:sz w:val="24"/>
          <w:szCs w:val="24"/>
        </w:rPr>
        <w:t>Aguntum ist nicht Pompeji</w:t>
      </w:r>
    </w:p>
    <w:p w14:paraId="7EFD2DFF" w14:textId="77777777" w:rsidR="00DD693C" w:rsidRPr="00DD693C" w:rsidRDefault="00DD693C" w:rsidP="00DD693C">
      <w:pPr>
        <w:spacing w:after="0" w:line="240" w:lineRule="auto"/>
        <w:rPr>
          <w:rFonts w:ascii="Times New Roman" w:eastAsia="Times New Roman" w:hAnsi="Times New Roman" w:cs="Times New Roman"/>
          <w:sz w:val="24"/>
          <w:szCs w:val="24"/>
          <w:lang w:eastAsia="de-DE"/>
        </w:rPr>
      </w:pPr>
      <w:r w:rsidRPr="00DD693C">
        <w:rPr>
          <w:rFonts w:ascii="Arial" w:eastAsia="Times New Roman" w:hAnsi="Arial" w:cs="Arial"/>
          <w:color w:val="000000"/>
          <w:lang w:eastAsia="de-DE"/>
        </w:rPr>
        <w:t>Am 5. Juli sind wir, die Klassen RG 1C, 1A und 3C, auf Initiative unserer Lateinlehrperson, Frau Professor Pertoll, nach Österreich gefahren, um dort nahe Lienz die Ruinen der altrömischen Stadt Aguntum zu besichtigen.</w:t>
      </w:r>
    </w:p>
    <w:p w14:paraId="51DA8B58" w14:textId="4CB255D8" w:rsidR="00DD693C" w:rsidRPr="00DD693C" w:rsidRDefault="00DD693C" w:rsidP="00DD693C">
      <w:pPr>
        <w:spacing w:after="0" w:line="240" w:lineRule="auto"/>
        <w:rPr>
          <w:rFonts w:ascii="Times New Roman" w:eastAsia="Times New Roman" w:hAnsi="Times New Roman" w:cs="Times New Roman"/>
          <w:sz w:val="24"/>
          <w:szCs w:val="24"/>
          <w:lang w:eastAsia="de-DE"/>
        </w:rPr>
      </w:pPr>
      <w:r w:rsidRPr="00DD693C">
        <w:rPr>
          <w:rFonts w:ascii="Arial" w:eastAsia="Times New Roman" w:hAnsi="Arial" w:cs="Arial"/>
          <w:color w:val="000000"/>
          <w:lang w:eastAsia="de-DE"/>
        </w:rPr>
        <w:t>Der Tag begann früh morgens mit einer fast dreistündigen Busfahrt zur Ausgrabungsstätte. Dort sahen wir uns ein Video zur Einführung in die Geschichte der Stadt an. Dann wurden wir durch das Gelände und Museum geführt, dabei haben wir erfahren, dass die Stadtmauer damals vor zwei Jahrtausenden noch 7m hoch und 400</w:t>
      </w:r>
      <w:r>
        <w:rPr>
          <w:rFonts w:ascii="Arial" w:eastAsia="Times New Roman" w:hAnsi="Arial" w:cs="Arial"/>
          <w:color w:val="000000"/>
          <w:lang w:eastAsia="de-DE"/>
        </w:rPr>
        <w:t xml:space="preserve"> </w:t>
      </w:r>
      <w:r w:rsidRPr="00DD693C">
        <w:rPr>
          <w:rFonts w:ascii="Arial" w:eastAsia="Times New Roman" w:hAnsi="Arial" w:cs="Arial"/>
          <w:color w:val="000000"/>
          <w:lang w:eastAsia="de-DE"/>
        </w:rPr>
        <w:t>m lang war und dass sie gegen Osten hin zweischalig gebaut wo</w:t>
      </w:r>
      <w:r>
        <w:rPr>
          <w:rFonts w:ascii="Arial" w:eastAsia="Times New Roman" w:hAnsi="Arial" w:cs="Arial"/>
          <w:color w:val="000000"/>
          <w:lang w:eastAsia="de-DE"/>
        </w:rPr>
        <w:t>r</w:t>
      </w:r>
      <w:r w:rsidRPr="00DD693C">
        <w:rPr>
          <w:rFonts w:ascii="Arial" w:eastAsia="Times New Roman" w:hAnsi="Arial" w:cs="Arial"/>
          <w:color w:val="000000"/>
          <w:lang w:eastAsia="de-DE"/>
        </w:rPr>
        <w:t>den ist.</w:t>
      </w:r>
    </w:p>
    <w:p w14:paraId="4820849D" w14:textId="30025C18" w:rsidR="00DD693C" w:rsidRPr="00DD693C" w:rsidRDefault="00DD693C" w:rsidP="00DD693C">
      <w:pPr>
        <w:spacing w:after="0" w:line="240" w:lineRule="auto"/>
        <w:rPr>
          <w:rFonts w:ascii="Times New Roman" w:eastAsia="Times New Roman" w:hAnsi="Times New Roman" w:cs="Times New Roman"/>
          <w:sz w:val="24"/>
          <w:szCs w:val="24"/>
          <w:lang w:eastAsia="de-DE"/>
        </w:rPr>
      </w:pPr>
      <w:r w:rsidRPr="00DD693C">
        <w:rPr>
          <w:rFonts w:ascii="Arial" w:eastAsia="Times New Roman" w:hAnsi="Arial" w:cs="Arial"/>
          <w:color w:val="000000"/>
          <w:lang w:eastAsia="de-DE"/>
        </w:rPr>
        <w:t xml:space="preserve">Sowohl im Macellum als auch im Forum wurden verschiedene Waren verkauft, außerdem diente </w:t>
      </w:r>
      <w:r>
        <w:rPr>
          <w:rFonts w:ascii="Arial" w:eastAsia="Times New Roman" w:hAnsi="Arial" w:cs="Arial"/>
          <w:color w:val="000000"/>
          <w:lang w:eastAsia="de-DE"/>
        </w:rPr>
        <w:t>L</w:t>
      </w:r>
      <w:r w:rsidRPr="00DD693C">
        <w:rPr>
          <w:rFonts w:ascii="Arial" w:eastAsia="Times New Roman" w:hAnsi="Arial" w:cs="Arial"/>
          <w:color w:val="000000"/>
          <w:lang w:eastAsia="de-DE"/>
        </w:rPr>
        <w:t>etzteres auch als Sitz der Gemeindeverwa</w:t>
      </w:r>
      <w:r>
        <w:rPr>
          <w:rFonts w:ascii="Arial" w:eastAsia="Times New Roman" w:hAnsi="Arial" w:cs="Arial"/>
          <w:color w:val="000000"/>
          <w:lang w:eastAsia="de-DE"/>
        </w:rPr>
        <w:t>l</w:t>
      </w:r>
      <w:r w:rsidRPr="00DD693C">
        <w:rPr>
          <w:rFonts w:ascii="Arial" w:eastAsia="Times New Roman" w:hAnsi="Arial" w:cs="Arial"/>
          <w:color w:val="000000"/>
          <w:lang w:eastAsia="de-DE"/>
        </w:rPr>
        <w:t>tung.</w:t>
      </w:r>
    </w:p>
    <w:p w14:paraId="228C461E" w14:textId="08A29242" w:rsidR="00DD693C" w:rsidRPr="00DD693C" w:rsidRDefault="00DD693C" w:rsidP="00DD693C">
      <w:pPr>
        <w:spacing w:after="0" w:line="240" w:lineRule="auto"/>
        <w:rPr>
          <w:rFonts w:ascii="Times New Roman" w:eastAsia="Times New Roman" w:hAnsi="Times New Roman" w:cs="Times New Roman"/>
          <w:sz w:val="24"/>
          <w:szCs w:val="24"/>
          <w:lang w:eastAsia="de-DE"/>
        </w:rPr>
      </w:pPr>
      <w:r w:rsidRPr="00DD693C">
        <w:rPr>
          <w:rFonts w:ascii="Arial" w:eastAsia="Times New Roman" w:hAnsi="Arial" w:cs="Arial"/>
          <w:color w:val="000000"/>
          <w:lang w:eastAsia="de-DE"/>
        </w:rPr>
        <w:t xml:space="preserve">Die Stadt hatte zwei Bürgermeister, hundert Gemeinderäte und höchstens ein paar tausend Einwohner. Aguntum hatte wie üblich eine Therme, deren Hypokaustanlage wir von einem </w:t>
      </w:r>
      <w:r>
        <w:rPr>
          <w:rFonts w:ascii="Arial" w:eastAsia="Times New Roman" w:hAnsi="Arial" w:cs="Arial"/>
          <w:color w:val="000000"/>
          <w:lang w:eastAsia="de-DE"/>
        </w:rPr>
        <w:t xml:space="preserve">18 m hohen </w:t>
      </w:r>
      <w:r w:rsidRPr="00DD693C">
        <w:rPr>
          <w:rFonts w:ascii="Arial" w:eastAsia="Times New Roman" w:hAnsi="Arial" w:cs="Arial"/>
          <w:color w:val="000000"/>
          <w:lang w:eastAsia="de-DE"/>
        </w:rPr>
        <w:t>Aussichtsturm aus betrachten konnten, des Weiteren haben wir auch die Überreste des Atrium</w:t>
      </w:r>
      <w:r>
        <w:rPr>
          <w:rFonts w:ascii="Arial" w:eastAsia="Times New Roman" w:hAnsi="Arial" w:cs="Arial"/>
          <w:color w:val="000000"/>
          <w:lang w:eastAsia="de-DE"/>
        </w:rPr>
        <w:t>hauses bzw. seine Rekonstruktion</w:t>
      </w:r>
      <w:r w:rsidRPr="00DD693C">
        <w:rPr>
          <w:rFonts w:ascii="Arial" w:eastAsia="Times New Roman" w:hAnsi="Arial" w:cs="Arial"/>
          <w:color w:val="000000"/>
          <w:lang w:eastAsia="de-DE"/>
        </w:rPr>
        <w:t xml:space="preserve"> besichtigt und etwas über das Handwerkerviertel gelernt.</w:t>
      </w:r>
    </w:p>
    <w:p w14:paraId="7A6AA085" w14:textId="32DD3FC3" w:rsidR="00DD693C" w:rsidRPr="00DD693C" w:rsidRDefault="00DD693C" w:rsidP="00DD693C">
      <w:pPr>
        <w:spacing w:after="0" w:line="240" w:lineRule="auto"/>
        <w:rPr>
          <w:rFonts w:ascii="Times New Roman" w:eastAsia="Times New Roman" w:hAnsi="Times New Roman" w:cs="Times New Roman"/>
          <w:sz w:val="24"/>
          <w:szCs w:val="24"/>
          <w:lang w:eastAsia="de-DE"/>
        </w:rPr>
      </w:pPr>
      <w:r w:rsidRPr="00DD693C">
        <w:rPr>
          <w:rFonts w:ascii="Arial" w:eastAsia="Times New Roman" w:hAnsi="Arial" w:cs="Arial"/>
          <w:color w:val="000000"/>
          <w:lang w:eastAsia="de-DE"/>
        </w:rPr>
        <w:t>Schließlich wurde un</w:t>
      </w:r>
      <w:r>
        <w:rPr>
          <w:rFonts w:ascii="Arial" w:eastAsia="Times New Roman" w:hAnsi="Arial" w:cs="Arial"/>
          <w:color w:val="000000"/>
          <w:lang w:eastAsia="de-DE"/>
        </w:rPr>
        <w:t>s</w:t>
      </w:r>
      <w:r w:rsidRPr="00DD693C">
        <w:rPr>
          <w:rFonts w:ascii="Arial" w:eastAsia="Times New Roman" w:hAnsi="Arial" w:cs="Arial"/>
          <w:color w:val="000000"/>
          <w:lang w:eastAsia="de-DE"/>
        </w:rPr>
        <w:t xml:space="preserve"> gesagt, dass Aguntum </w:t>
      </w:r>
      <w:r>
        <w:rPr>
          <w:rFonts w:ascii="Arial" w:eastAsia="Times New Roman" w:hAnsi="Arial" w:cs="Arial"/>
          <w:color w:val="000000"/>
          <w:lang w:eastAsia="de-DE"/>
        </w:rPr>
        <w:t>durch</w:t>
      </w:r>
      <w:r w:rsidRPr="00DD693C">
        <w:rPr>
          <w:rFonts w:ascii="Arial" w:eastAsia="Times New Roman" w:hAnsi="Arial" w:cs="Arial"/>
          <w:color w:val="000000"/>
          <w:lang w:eastAsia="de-DE"/>
        </w:rPr>
        <w:t xml:space="preserve"> Überf</w:t>
      </w:r>
      <w:r>
        <w:rPr>
          <w:rFonts w:ascii="Arial" w:eastAsia="Times New Roman" w:hAnsi="Arial" w:cs="Arial"/>
          <w:color w:val="000000"/>
          <w:lang w:eastAsia="de-DE"/>
        </w:rPr>
        <w:t>älle und Schlachten während</w:t>
      </w:r>
      <w:r w:rsidRPr="00DD693C">
        <w:rPr>
          <w:rFonts w:ascii="Arial" w:eastAsia="Times New Roman" w:hAnsi="Arial" w:cs="Arial"/>
          <w:color w:val="000000"/>
          <w:lang w:eastAsia="de-DE"/>
        </w:rPr>
        <w:t xml:space="preserve"> der Völkerwanderung sowie </w:t>
      </w:r>
      <w:r>
        <w:rPr>
          <w:rFonts w:ascii="Arial" w:eastAsia="Times New Roman" w:hAnsi="Arial" w:cs="Arial"/>
          <w:color w:val="000000"/>
          <w:lang w:eastAsia="de-DE"/>
        </w:rPr>
        <w:t>durch</w:t>
      </w:r>
      <w:r w:rsidRPr="00DD693C">
        <w:rPr>
          <w:rFonts w:ascii="Arial" w:eastAsia="Times New Roman" w:hAnsi="Arial" w:cs="Arial"/>
          <w:color w:val="000000"/>
          <w:lang w:eastAsia="de-DE"/>
        </w:rPr>
        <w:t xml:space="preserve"> Verschüttung von Muren unterging.</w:t>
      </w:r>
    </w:p>
    <w:p w14:paraId="679D1449" w14:textId="6535033E" w:rsidR="00DD693C" w:rsidRPr="00DD693C" w:rsidRDefault="00DD693C" w:rsidP="00DD693C">
      <w:pPr>
        <w:spacing w:after="0" w:line="240" w:lineRule="auto"/>
        <w:rPr>
          <w:rFonts w:ascii="Times New Roman" w:eastAsia="Times New Roman" w:hAnsi="Times New Roman" w:cs="Times New Roman"/>
          <w:sz w:val="24"/>
          <w:szCs w:val="24"/>
          <w:lang w:eastAsia="de-DE"/>
        </w:rPr>
      </w:pPr>
      <w:r w:rsidRPr="00DD693C">
        <w:rPr>
          <w:rFonts w:ascii="Arial" w:eastAsia="Times New Roman" w:hAnsi="Arial" w:cs="Arial"/>
          <w:color w:val="000000"/>
          <w:lang w:eastAsia="de-DE"/>
        </w:rPr>
        <w:t>Weiterhin wird nach Schmuck, Münzen und Überresten von Tier und Mensch gegraben</w:t>
      </w:r>
      <w:r>
        <w:rPr>
          <w:rFonts w:ascii="Arial" w:eastAsia="Times New Roman" w:hAnsi="Arial" w:cs="Arial"/>
          <w:color w:val="000000"/>
          <w:lang w:eastAsia="de-DE"/>
        </w:rPr>
        <w:t>, in den Sommermonaten auch von Studenten als Ferialjob.</w:t>
      </w:r>
    </w:p>
    <w:p w14:paraId="10202C09" w14:textId="77777777" w:rsidR="00DD693C" w:rsidRPr="00DD693C" w:rsidRDefault="00DD693C" w:rsidP="00DD693C">
      <w:pPr>
        <w:spacing w:after="0" w:line="240" w:lineRule="auto"/>
        <w:rPr>
          <w:rFonts w:ascii="Times New Roman" w:eastAsia="Times New Roman" w:hAnsi="Times New Roman" w:cs="Times New Roman"/>
          <w:sz w:val="24"/>
          <w:szCs w:val="24"/>
          <w:lang w:eastAsia="de-DE"/>
        </w:rPr>
      </w:pPr>
      <w:r w:rsidRPr="00DD693C">
        <w:rPr>
          <w:rFonts w:ascii="Arial" w:eastAsia="Times New Roman" w:hAnsi="Arial" w:cs="Arial"/>
          <w:color w:val="000000"/>
          <w:lang w:eastAsia="de-DE"/>
        </w:rPr>
        <w:t>Den Ausflug beendeten wir mit einem Stadtbummel in Lienz, bis wir schließlich unsere Rückfahrt mit angeregten Gesprächen antraten, es hat uns sehr gefallen.</w:t>
      </w:r>
    </w:p>
    <w:p w14:paraId="3D45FDE2" w14:textId="77777777" w:rsidR="00DD693C" w:rsidRPr="00DD693C" w:rsidRDefault="00DD693C" w:rsidP="00DD693C">
      <w:pPr>
        <w:spacing w:after="0" w:line="240" w:lineRule="auto"/>
        <w:rPr>
          <w:rFonts w:ascii="Times New Roman" w:eastAsia="Times New Roman" w:hAnsi="Times New Roman" w:cs="Times New Roman"/>
          <w:sz w:val="24"/>
          <w:szCs w:val="24"/>
          <w:lang w:eastAsia="de-DE"/>
        </w:rPr>
      </w:pPr>
    </w:p>
    <w:p w14:paraId="41298BD0" w14:textId="77777777" w:rsidR="00DD693C" w:rsidRPr="00DD693C" w:rsidRDefault="00DD693C" w:rsidP="00DD693C">
      <w:pPr>
        <w:spacing w:after="0" w:line="240" w:lineRule="auto"/>
        <w:rPr>
          <w:rFonts w:ascii="Times New Roman" w:eastAsia="Times New Roman" w:hAnsi="Times New Roman" w:cs="Times New Roman"/>
          <w:sz w:val="24"/>
          <w:szCs w:val="24"/>
          <w:lang w:eastAsia="de-DE"/>
        </w:rPr>
      </w:pPr>
      <w:r w:rsidRPr="00DD693C">
        <w:rPr>
          <w:rFonts w:ascii="Arial" w:eastAsia="Times New Roman" w:hAnsi="Arial" w:cs="Arial"/>
          <w:color w:val="000000"/>
          <w:lang w:eastAsia="de-DE"/>
        </w:rPr>
        <w:t>PS: Stellt Euch vor, schon zur Zeit der Römer wurde das Brettspiel Mühle gespielt.</w:t>
      </w:r>
    </w:p>
    <w:p w14:paraId="71E573B1" w14:textId="77777777" w:rsidR="00DD693C" w:rsidRPr="00DD693C" w:rsidRDefault="00DD693C" w:rsidP="00DD693C">
      <w:pPr>
        <w:spacing w:after="0" w:line="240" w:lineRule="auto"/>
        <w:rPr>
          <w:rFonts w:ascii="Times New Roman" w:eastAsia="Times New Roman" w:hAnsi="Times New Roman" w:cs="Times New Roman"/>
          <w:sz w:val="24"/>
          <w:szCs w:val="24"/>
          <w:lang w:eastAsia="de-DE"/>
        </w:rPr>
      </w:pPr>
    </w:p>
    <w:p w14:paraId="0A9431EF" w14:textId="0A11CA72" w:rsidR="00DD693C" w:rsidRDefault="00DD693C" w:rsidP="00DD693C">
      <w:pPr>
        <w:spacing w:after="0" w:line="240" w:lineRule="auto"/>
        <w:rPr>
          <w:rFonts w:ascii="Arial" w:eastAsia="Times New Roman" w:hAnsi="Arial" w:cs="Arial"/>
          <w:color w:val="000000"/>
          <w:lang w:eastAsia="de-DE"/>
        </w:rPr>
      </w:pPr>
      <w:r w:rsidRPr="00DD693C">
        <w:rPr>
          <w:rFonts w:ascii="Arial" w:eastAsia="Times New Roman" w:hAnsi="Arial" w:cs="Arial"/>
          <w:color w:val="000000"/>
          <w:lang w:eastAsia="de-DE"/>
        </w:rPr>
        <w:t>Nora Schweigkofler und Amy Nilla Sage</w:t>
      </w:r>
    </w:p>
    <w:p w14:paraId="67902053" w14:textId="77777777" w:rsidR="00610ACE" w:rsidRDefault="00610ACE" w:rsidP="00DD693C">
      <w:pPr>
        <w:spacing w:after="0" w:line="240" w:lineRule="auto"/>
        <w:rPr>
          <w:rFonts w:ascii="Arial" w:eastAsia="Times New Roman" w:hAnsi="Arial" w:cs="Arial"/>
          <w:color w:val="000000"/>
          <w:lang w:eastAsia="de-DE"/>
        </w:rPr>
      </w:pPr>
    </w:p>
    <w:p w14:paraId="12B13BFE" w14:textId="08BC1659" w:rsidR="00610ACE" w:rsidRPr="00DD693C" w:rsidRDefault="00610ACE" w:rsidP="00DD693C">
      <w:pPr>
        <w:spacing w:after="0" w:line="240" w:lineRule="auto"/>
        <w:rPr>
          <w:rFonts w:ascii="Times New Roman" w:eastAsia="Times New Roman" w:hAnsi="Times New Roman" w:cs="Times New Roman"/>
          <w:sz w:val="24"/>
          <w:szCs w:val="24"/>
          <w:lang w:eastAsia="de-DE"/>
        </w:rPr>
      </w:pPr>
      <w:r>
        <w:rPr>
          <w:noProof/>
        </w:rPr>
        <w:drawing>
          <wp:inline distT="0" distB="0" distL="0" distR="0" wp14:anchorId="0557AD2B" wp14:editId="038B1784">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67E3857" w14:textId="713BB102" w:rsidR="00DD693C" w:rsidRDefault="00DD693C"/>
    <w:p w14:paraId="1A0292E3" w14:textId="1F34F0BD" w:rsidR="00610ACE" w:rsidRDefault="00610ACE">
      <w:r>
        <w:rPr>
          <w:noProof/>
        </w:rPr>
        <w:lastRenderedPageBreak/>
        <w:drawing>
          <wp:inline distT="0" distB="0" distL="0" distR="0" wp14:anchorId="59A78481" wp14:editId="3553D926">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D043B4E" w14:textId="19C6A2BC" w:rsidR="00610ACE" w:rsidRDefault="00610ACE"/>
    <w:p w14:paraId="745DCFF3" w14:textId="6A142475" w:rsidR="00610ACE" w:rsidRDefault="00610ACE">
      <w:r>
        <w:rPr>
          <w:noProof/>
        </w:rPr>
        <w:drawing>
          <wp:inline distT="0" distB="0" distL="0" distR="0" wp14:anchorId="08DD7C5B" wp14:editId="246B6C59">
            <wp:extent cx="5760720" cy="43205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7016DC4" w14:textId="6A3A08C7" w:rsidR="00DD693C" w:rsidRDefault="00DD693C" w:rsidP="00DD693C">
      <w:pPr>
        <w:jc w:val="center"/>
      </w:pPr>
      <w:r>
        <w:rPr>
          <w:noProof/>
        </w:rPr>
        <w:lastRenderedPageBreak/>
        <w:drawing>
          <wp:inline distT="0" distB="0" distL="0" distR="0" wp14:anchorId="04CEB4E3" wp14:editId="0A569F5E">
            <wp:extent cx="5760720" cy="4320540"/>
            <wp:effectExtent l="0" t="381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sectPr w:rsidR="00DD693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93C"/>
    <w:rsid w:val="000154EA"/>
    <w:rsid w:val="00610ACE"/>
    <w:rsid w:val="00CD4B37"/>
    <w:rsid w:val="00DD69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40FB"/>
  <w15:chartTrackingRefBased/>
  <w15:docId w15:val="{B8E0EEB8-5CFC-47B2-B4E1-7F79B6F4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D693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77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233</Words>
  <Characters>1475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Pertoll, Christine</dc:creator>
  <cp:keywords/>
  <dc:description/>
  <cp:lastModifiedBy>Pertoll, Christine</cp:lastModifiedBy>
  <cp:revision>2</cp:revision>
  <dcterms:created xsi:type="dcterms:W3CDTF">2025-06-12T06:18:00Z</dcterms:created>
  <dcterms:modified xsi:type="dcterms:W3CDTF">2025-06-12T06:35:00Z</dcterms:modified>
</cp:coreProperties>
</file>